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Calibri" w:cs="Calibri" w:eastAsia="Calibri" w:hAnsi="Calibri"/>
          <w:b/>
          <w:bCs/>
          <w:caps/>
          <w:color w:val="2E4A45"/>
          <w:sz w:val="28"/>
          <w:szCs w:val="28"/>
        </w:rPr>
        <w:t xml:space="preserve">Raport de activitate</w:t>
      </w:r>
    </w:p>
    <w:p>
      <w:pPr>
        <w:spacing w:after="240"/>
        <w:jc w:val="center"/>
      </w:pPr>
      <w:r>
        <w:rPr>
          <w:rFonts w:ascii="Calibri" w:cs="Calibri" w:eastAsia="Calibri" w:hAnsi="Calibri"/>
          <w:i/>
          <w:iCs/>
          <w:color w:val="5B6B66"/>
          <w:sz w:val="19"/>
          <w:szCs w:val="19"/>
        </w:rPr>
        <w:t xml:space="preserve">sinteza perioadei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Perioada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3062"/>
        <w:gridCol w:w="7144"/>
      </w:tblGrid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Unitatea de învățământ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Grupa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Educatoare</w:t>
            </w:r>
          </w:p>
        </w:tc>
        <w:tc>
          <w:tcPr>
            <w:tcW w:type="dxa" w:w="714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62"/>
            <w:shd w:fill="EAF0EE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Anul școlar</w:t>
            </w:r>
          </w:p>
        </w:tc>
        <w:tc>
          <w:tcPr>
            <w:tcW w:type="dxa" w:w="7144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pBdr>
          <w:bottom w:val="single" w:color="2E4A45" w:sz="6" w:space="3"/>
        </w:pBdr>
        <w:spacing w:after="90" w:before="240"/>
      </w:pPr>
      <w:r>
        <w:rPr>
          <w:rFonts w:ascii="Calibri" w:cs="Calibri" w:eastAsia="Calibri" w:hAnsi="Calibri"/>
          <w:b/>
          <w:bCs/>
          <w:caps w:val="false"/>
          <w:color w:val="2E4A45"/>
          <w:sz w:val="22"/>
          <w:szCs w:val="22"/>
        </w:rPr>
        <w:t xml:space="preserve">Date statistice</w:t>
      </w:r>
    </w:p>
    <w:tbl>
      <w:tblPr>
        <w:tblW w:type="dxa" w:w="10206"/>
        <w:tblBorders>
          <w:top w:val="single" w:color="B6C7C1" w:sz="4"/>
          <w:left w:val="single" w:color="B6C7C1" w:sz="4"/>
          <w:bottom w:val="single" w:color="B6C7C1" w:sz="4"/>
          <w:right w:val="single" w:color="B6C7C1" w:sz="4"/>
          <w:insideH w:val="single" w:color="B6C7C1" w:sz="4"/>
          <w:insideV w:val="single" w:color="B6C7C1" w:sz="4"/>
        </w:tblBorders>
      </w:tblPr>
      <w:tblGrid>
        <w:gridCol w:w="5645"/>
        <w:gridCol w:w="4561"/>
      </w:tblGrid>
      <w:tr>
        <w:trPr>
          <w:cantSplit/>
          <w:tblHeader/>
        </w:trPr>
        <w:tc>
          <w:tcPr>
            <w:tcW w:type="dxa" w:w="5645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Indicator</w:t>
            </w:r>
          </w:p>
        </w:tc>
        <w:tc>
          <w:tcPr>
            <w:tcW w:type="dxa" w:w="4561"/>
            <w:shd w:fill="DCE6E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Valoare</w:t>
            </w:r>
          </w:p>
        </w:tc>
      </w:tr>
      <w:tr>
        <w:trPr>
          <w:cantSplit/>
        </w:trPr>
        <w:tc>
          <w:tcPr>
            <w:tcW w:type="dxa" w:w="56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Număr de copii înscriși</w:t>
            </w:r>
          </w:p>
        </w:tc>
        <w:tc>
          <w:tcPr>
            <w:tcW w:type="dxa" w:w="45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Frecvența medie</w:t>
            </w:r>
          </w:p>
        </w:tc>
        <w:tc>
          <w:tcPr>
            <w:tcW w:type="dxa" w:w="45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45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Proiecte tematice derulate</w:t>
            </w:r>
          </w:p>
        </w:tc>
        <w:tc>
          <w:tcPr>
            <w:tcW w:type="dxa" w:w="4561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645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Activități extracurriculare</w:t>
            </w:r>
          </w:p>
        </w:tc>
        <w:tc>
          <w:tcPr>
            <w:tcW w:type="dxa" w:w="4561"/>
            <w:shd w:fill="F5F8F7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Realizarea planificării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Gradul de acoperire a temelor anuale și a proiectelor tematice propuse.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Rezultatele evaluării copiilor</w:t>
      </w:r>
    </w:p>
    <w:p>
      <w:pPr>
        <w:spacing w:after="100" w:line="252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Sinteza pe cele cinci domenii de dezvoltare, cu evidențierea progresului.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Activitatea cu părinții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Activitatea metodică și perfecționarea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Puncte tari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keepNext/>
        <w:spacing w:after="90" w:before="150"/>
      </w:pPr>
      <w:r>
        <w:rPr>
          <w:rFonts w:ascii="Calibri" w:cs="Calibri" w:eastAsia="Calibri" w:hAnsi="Calibri"/>
          <w:b/>
          <w:bCs/>
          <w:caps w:val="false"/>
          <w:color w:val="5B6B66"/>
          <w:sz w:val="20"/>
          <w:szCs w:val="20"/>
        </w:rPr>
        <w:t xml:space="preserve">Aspecte de îmbunătățit și măsuri propuse</w:t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1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pBdr>
          <w:bottom w:val="dotted" w:color="B6C7C1" w:sz="4" w:space="2"/>
        </w:pBdr>
        <w:spacing w:after="150" w:before="6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Educatoare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  <w:tc>
          <w:tcPr>
            <w:tcW w:type="dxa" w:w="5103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E4A45"/>
                <w:sz w:val="16"/>
                <w:szCs w:val="16"/>
              </w:rPr>
              <w:t xml:space="preserve">Director</w:t>
            </w:r>
          </w:p>
          <w:p>
            <w:pPr>
              <w:pBdr>
                <w:bottom w:val="dotted" w:color="B6C7C1" w:sz="4" w:space="4"/>
              </w:pBdr>
              <w:jc w:val="center"/>
            </w:pPr>
            <w:r>
              <w:rPr>
                <w:rFonts w:ascii="Calibri" w:cs="Calibri" w:eastAsia="Calibri" w:hAnsi="Calibri"/>
                <w:sz w:val="16"/>
                <w:szCs w:val="16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66"/>
        <w:sz w:val="15"/>
        <w:szCs w:val="15"/>
      </w:rPr>
      <w:t xml:space="preserve">pagina </w:t>
    </w:r>
    <w:r>
      <w:rPr>
        <w:rFonts w:ascii="Calibri" w:cs="Calibri" w:eastAsia="Calibri" w:hAnsi="Calibri"/>
        <w:color w:val="5B6B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creator>Grădi Asistent</dc:creator>
  <dc:description>Document editabil (șablon Compact) generat cu Grădi Asistent.</dc:description>
  <cp:lastModifiedBy>Un-named</cp:lastModifiedBy>
  <cp:revision>1</cp:revision>
  <dcterms:created xsi:type="dcterms:W3CDTF">2026-08-16T11:33:41.715Z</dcterms:created>
  <dcterms:modified xsi:type="dcterms:W3CDTF">2026-08-16T11:33:41.715Z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