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Registru de prezență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evidența zilnică a prezenței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38"/>
        <w:gridCol w:w="2547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881"/>
        <w:gridCol w:w="901"/>
      </w:tblGrid>
      <w:tr>
        <w:trPr>
          <w:cantSplit/>
          <w:tblHeader/>
        </w:trPr>
        <w:tc>
          <w:tcPr>
            <w:tcW w:type="dxa" w:w="538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254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și prenumele copilului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31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88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Prez.</w:t>
            </w:r>
          </w:p>
        </w:tc>
        <w:tc>
          <w:tcPr>
            <w:tcW w:type="dxa" w:w="90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Abs.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</w:t>
            </w:r>
          </w:p>
        </w:tc>
        <w:tc>
          <w:tcPr>
            <w:tcW w:type="dxa" w:w="25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8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Times New Roman" w:cs="Times New Roman" w:eastAsia="Times New Roman" w:hAnsi="Times New Roman"/>
          <w:b/>
          <w:bCs/>
          <w:color w:val="3F3934"/>
          <w:sz w:val="18"/>
          <w:szCs w:val="18"/>
        </w:rPr>
        <w:t xml:space="preserve">Legendă: </w:t>
      </w:r>
      <w:r>
        <w:rPr>
          <w:rFonts w:ascii="Times New Roman" w:cs="Times New Roman" w:eastAsia="Times New Roman" w:hAnsi="Times New Roman"/>
          <w:color w:val="3F3934"/>
          <w:sz w:val="18"/>
          <w:szCs w:val="18"/>
        </w:rPr>
        <w:t xml:space="preserve">P = prezent   ·   A = absent   ·   M = absent motivat</w:t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Director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Registru de prezență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2026-08-16T11:33:41.219Z</dcterms:created>
  <dcterms:modified xsi:type="dcterms:W3CDTF">2026-08-16T11:33:41.219Z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