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2"/>
          <w:szCs w:val="32"/>
        </w:rPr>
        <w:t xml:space="preserve">Raport de activitate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i/>
          <w:iCs/>
          <w:color w:val="3F3934"/>
          <w:sz w:val="22"/>
          <w:szCs w:val="22"/>
        </w:rPr>
        <w:t xml:space="preserve">sinteza perioadei</w:t>
      </w:r>
    </w:p>
    <w:tbl>
      <w:tblPr>
        <w:tblW w:type="dxa" w:w="9638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2891"/>
        <w:gridCol w:w="6747"/>
      </w:tblGrid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Grupa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Educatoare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Perioada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Anul școlar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2891"/>
        <w:gridCol w:w="6747"/>
      </w:tblGrid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Unitatea de învățământ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Grupa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Educatoare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Anul școlar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pacing w:after="90" w:before="240"/>
      </w:pPr>
      <w:r>
        <w:rPr>
          <w:rFonts w:ascii="Times New Roman" w:cs="Times New Roman" w:eastAsia="Times New Roman" w:hAnsi="Times New Roman"/>
          <w:b/>
          <w:bCs/>
          <w:caps/>
          <w:sz w:val="24"/>
          <w:szCs w:val="24"/>
        </w:rPr>
        <w:t xml:space="preserve">Date statistice</w:t>
      </w:r>
    </w:p>
    <w:tbl>
      <w:tblPr>
        <w:tblW w:type="dxa" w:w="9638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5331"/>
        <w:gridCol w:w="4307"/>
      </w:tblGrid>
      <w:tr>
        <w:trPr>
          <w:cantSplit/>
          <w:tblHeader/>
        </w:trPr>
        <w:tc>
          <w:tcPr>
            <w:tcW w:type="dxa" w:w="5331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Indicator</w:t>
            </w:r>
          </w:p>
        </w:tc>
        <w:tc>
          <w:tcPr>
            <w:tcW w:type="dxa" w:w="4307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Valoare</w:t>
            </w:r>
          </w:p>
        </w:tc>
      </w:tr>
      <w:tr>
        <w:trPr>
          <w:cantSplit/>
        </w:trPr>
        <w:tc>
          <w:tcPr>
            <w:tcW w:type="dxa" w:w="533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Număr de copii înscriși</w:t>
            </w:r>
          </w:p>
        </w:tc>
        <w:tc>
          <w:tcPr>
            <w:tcW w:type="dxa" w:w="430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3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Frecvența medie</w:t>
            </w:r>
          </w:p>
        </w:tc>
        <w:tc>
          <w:tcPr>
            <w:tcW w:type="dxa" w:w="430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3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Proiecte tematice derulate</w:t>
            </w:r>
          </w:p>
        </w:tc>
        <w:tc>
          <w:tcPr>
            <w:tcW w:type="dxa" w:w="430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3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Activități extracurriculare</w:t>
            </w:r>
          </w:p>
        </w:tc>
        <w:tc>
          <w:tcPr>
            <w:tcW w:type="dxa" w:w="430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pacing w:after="90" w:before="150"/>
      </w:pPr>
      <w:r>
        <w:rPr>
          <w:rFonts w:ascii="Times New Roman" w:cs="Times New Roman" w:eastAsia="Times New Roman" w:hAnsi="Times New Roman"/>
          <w:b/>
          <w:bCs/>
          <w:caps w:val="false"/>
          <w:color w:val="3F3934"/>
          <w:sz w:val="22"/>
          <w:szCs w:val="22"/>
        </w:rPr>
        <w:t xml:space="preserve">Realizarea planificării</w:t>
      </w:r>
    </w:p>
    <w:p>
      <w:pPr>
        <w:spacing w:after="100" w:line="36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Gradul de acoperire a temelor anuale și a proiectelor tematice propuse.</w:t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5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keepNext/>
        <w:spacing w:after="90" w:before="150"/>
      </w:pPr>
      <w:r>
        <w:rPr>
          <w:rFonts w:ascii="Times New Roman" w:cs="Times New Roman" w:eastAsia="Times New Roman" w:hAnsi="Times New Roman"/>
          <w:b/>
          <w:bCs/>
          <w:caps w:val="false"/>
          <w:color w:val="3F3934"/>
          <w:sz w:val="22"/>
          <w:szCs w:val="22"/>
        </w:rPr>
        <w:t xml:space="preserve">Rezultatele evaluării copiilor</w:t>
      </w:r>
    </w:p>
    <w:p>
      <w:pPr>
        <w:spacing w:after="100" w:line="36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Sinteza pe cele cinci domenii de dezvoltare, cu evidențierea progresului.</w:t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5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keepNext/>
        <w:spacing w:after="90" w:before="150"/>
      </w:pPr>
      <w:r>
        <w:rPr>
          <w:rFonts w:ascii="Times New Roman" w:cs="Times New Roman" w:eastAsia="Times New Roman" w:hAnsi="Times New Roman"/>
          <w:b/>
          <w:bCs/>
          <w:caps w:val="false"/>
          <w:color w:val="3F3934"/>
          <w:sz w:val="22"/>
          <w:szCs w:val="22"/>
        </w:rPr>
        <w:t xml:space="preserve">Activitatea cu părinții</w:t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5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keepNext/>
        <w:spacing w:after="90" w:before="150"/>
      </w:pPr>
      <w:r>
        <w:rPr>
          <w:rFonts w:ascii="Times New Roman" w:cs="Times New Roman" w:eastAsia="Times New Roman" w:hAnsi="Times New Roman"/>
          <w:b/>
          <w:bCs/>
          <w:caps w:val="false"/>
          <w:color w:val="3F3934"/>
          <w:sz w:val="22"/>
          <w:szCs w:val="22"/>
        </w:rPr>
        <w:t xml:space="preserve">Activitatea metodică și perfecționarea</w:t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5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keepNext/>
        <w:spacing w:after="90" w:before="150"/>
      </w:pPr>
      <w:r>
        <w:rPr>
          <w:rFonts w:ascii="Times New Roman" w:cs="Times New Roman" w:eastAsia="Times New Roman" w:hAnsi="Times New Roman"/>
          <w:b/>
          <w:bCs/>
          <w:caps w:val="false"/>
          <w:color w:val="3F3934"/>
          <w:sz w:val="22"/>
          <w:szCs w:val="22"/>
        </w:rPr>
        <w:t xml:space="preserve">Puncte tari</w:t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5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keepNext/>
        <w:spacing w:after="90" w:before="150"/>
      </w:pPr>
      <w:r>
        <w:rPr>
          <w:rFonts w:ascii="Times New Roman" w:cs="Times New Roman" w:eastAsia="Times New Roman" w:hAnsi="Times New Roman"/>
          <w:b/>
          <w:bCs/>
          <w:caps w:val="false"/>
          <w:color w:val="3F3934"/>
          <w:sz w:val="22"/>
          <w:szCs w:val="22"/>
        </w:rPr>
        <w:t xml:space="preserve">Aspecte de îmbunătățit și măsuri propuse</w:t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5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Educatoare</w:t>
            </w:r>
          </w:p>
          <w:p>
            <w:pPr>
              <w:pBdr>
                <w:bottom w:val="dotted" w:color="000000" w:sz="4" w:space="4"/>
              </w:pBd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4819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Director</w:t>
            </w:r>
          </w:p>
          <w:p>
            <w:pPr>
              <w:pBdr>
                <w:bottom w:val="dotted" w:color="000000" w:sz="4" w:space="4"/>
              </w:pBd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3F3934"/>
        <w:sz w:val="17"/>
        <w:szCs w:val="17"/>
      </w:rPr>
      <w:t xml:space="preserve">pagina </w:t>
    </w:r>
    <w:r>
      <w:rPr>
        <w:rFonts w:ascii="Times New Roman" w:cs="Times New Roman" w:eastAsia="Times New Roman" w:hAnsi="Times New Roman"/>
        <w:color w:val="3F3934"/>
        <w:sz w:val="17"/>
        <w:szCs w:val="17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 de activitate</dc:title>
  <dc:creator>Grădi Asistent</dc:creator>
  <dc:description>Document editabil (șablon Clasic) generat cu Grădi Asistent.</dc:description>
  <cp:lastModifiedBy>Un-named</cp:lastModifiedBy>
  <cp:revision>1</cp:revision>
  <dcterms:created xsi:type="dcterms:W3CDTF">2026-08-16T11:33:41.321Z</dcterms:created>
  <dcterms:modified xsi:type="dcterms:W3CDTF">2026-08-16T11:33:41.321Z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